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1f489f" w14:textId="b1f489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06CE9">
        <w:t>17</w:t>
      </w:r>
      <w:r w:rsidRPr="0090403A" w:rsidR="00AE1F41">
        <w:t>. St-</w:t>
      </w:r>
      <w:r w:rsidR="00206CE9">
        <w:t>3392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06CE9">
        <w:t>17</w:t>
      </w:r>
      <w:r w:rsidRPr="0090403A" w:rsidR="00884690">
        <w:t>. St</w:t>
      </w:r>
      <w:r w:rsidRPr="0090403A" w:rsidR="00B13065">
        <w:t>-</w:t>
      </w:r>
      <w:r w:rsidR="00206CE9">
        <w:t>3392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522521" w:rsidP="00206CE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06CE9">
        <w:t xml:space="preserve">BOCCANERA, d.o.o., OIB: 36624738017, </w:t>
      </w:r>
      <w:r w:rsidRPr="00206CE9" w:rsidR="00206CE9">
        <w:t xml:space="preserve">Zagreb, Ulica Josipa </w:t>
      </w:r>
      <w:proofErr w:type="spellStart"/>
      <w:r w:rsidRPr="00206CE9" w:rsidR="00206CE9">
        <w:t>Strganca</w:t>
      </w:r>
      <w:proofErr w:type="spellEnd"/>
      <w:r w:rsidRPr="00206CE9" w:rsidR="00206CE9">
        <w:t xml:space="preserve"> 6</w:t>
      </w:r>
    </w:p>
    <w:p w:rsidR="00206CE9" w:rsidP="00206CE9" w:rsidRDefault="00206CE9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FA3CB8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166</properties:Words>
  <properties:Characters>951</properties:Characters>
  <properties:Lines>7</properties:Lines>
  <properties:Paragraphs>2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2023-03-16T08:43:00Z</cp:lastPrinted>
  <dcterms:modified xmlns:xsi="http://www.w3.org/2001/XMLSchema-instance" xsi:type="dcterms:W3CDTF">2023-03-16T08:43:00Z</dcterms:modified>
  <cp:revision>69</cp:revision>
</cp:coreProperties>
</file>